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EB" w:rsidRPr="00527CCC" w:rsidRDefault="003564EB" w:rsidP="003564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ИРКУТСКАЯ ОБЛАСТЬ </w:t>
      </w:r>
    </w:p>
    <w:p w:rsidR="003564EB" w:rsidRPr="00527CCC" w:rsidRDefault="003564EB" w:rsidP="003564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3564EB" w:rsidRPr="00527CCC" w:rsidRDefault="003564EB" w:rsidP="003564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>МУНИЦИПАЛЬНОЕ ОБРАЗОВАНИЕ «ТИХОНОВКА»</w:t>
      </w:r>
    </w:p>
    <w:p w:rsidR="003564EB" w:rsidRPr="00527CCC" w:rsidRDefault="003564EB" w:rsidP="003564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>ВЕСТНИК 10(7) от 10.07.2019 г.</w:t>
      </w: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7010BE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CCC" w:rsidRDefault="00527CCC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4EB" w:rsidRPr="00527CCC" w:rsidRDefault="007010BE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Изменения зарегистрированы в </w:t>
      </w:r>
      <w:proofErr w:type="gramStart"/>
      <w:r w:rsidRPr="00527CCC">
        <w:rPr>
          <w:rFonts w:ascii="Times New Roman" w:hAnsi="Times New Roman" w:cs="Times New Roman"/>
          <w:b/>
          <w:bCs/>
          <w:sz w:val="20"/>
          <w:szCs w:val="20"/>
        </w:rPr>
        <w:t>Управлении  министерства</w:t>
      </w:r>
      <w:proofErr w:type="gramEnd"/>
      <w:r w:rsidRPr="00527CCC">
        <w:rPr>
          <w:rFonts w:ascii="Times New Roman" w:hAnsi="Times New Roman" w:cs="Times New Roman"/>
          <w:b/>
          <w:bCs/>
          <w:sz w:val="20"/>
          <w:szCs w:val="20"/>
        </w:rPr>
        <w:t xml:space="preserve"> юстиции Российской Федерации по Иркутской области 21.06.2019 г. № RU 385303102019001</w:t>
      </w:r>
    </w:p>
    <w:p w:rsidR="007010BE" w:rsidRPr="00527CCC" w:rsidRDefault="007010BE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 xml:space="preserve">«30» апреля 2019 г. № 33                                         </w:t>
      </w: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 xml:space="preserve">РОС С И Й С К А </w:t>
      </w:r>
      <w:proofErr w:type="gramStart"/>
      <w:r w:rsidRPr="00527CCC">
        <w:rPr>
          <w:rFonts w:ascii="Times New Roman" w:hAnsi="Times New Roman" w:cs="Times New Roman"/>
          <w:b/>
          <w:bCs/>
          <w:sz w:val="20"/>
          <w:szCs w:val="20"/>
        </w:rPr>
        <w:t>Я  Ф</w:t>
      </w:r>
      <w:proofErr w:type="gramEnd"/>
      <w:r w:rsidRPr="00527CCC">
        <w:rPr>
          <w:rFonts w:ascii="Times New Roman" w:hAnsi="Times New Roman" w:cs="Times New Roman"/>
          <w:b/>
          <w:bCs/>
          <w:sz w:val="20"/>
          <w:szCs w:val="20"/>
        </w:rPr>
        <w:t xml:space="preserve"> Е Д Е Р А Ц И Я</w:t>
      </w: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 xml:space="preserve">И Р К У Т С К А </w:t>
      </w:r>
      <w:proofErr w:type="gramStart"/>
      <w:r w:rsidRPr="00527CCC">
        <w:rPr>
          <w:rFonts w:ascii="Times New Roman" w:hAnsi="Times New Roman" w:cs="Times New Roman"/>
          <w:b/>
          <w:bCs/>
          <w:sz w:val="20"/>
          <w:szCs w:val="20"/>
        </w:rPr>
        <w:t>Я  О</w:t>
      </w:r>
      <w:proofErr w:type="gramEnd"/>
      <w:r w:rsidRPr="00527CCC">
        <w:rPr>
          <w:rFonts w:ascii="Times New Roman" w:hAnsi="Times New Roman" w:cs="Times New Roman"/>
          <w:b/>
          <w:bCs/>
          <w:sz w:val="20"/>
          <w:szCs w:val="20"/>
        </w:rPr>
        <w:t xml:space="preserve"> Б Л А С Т Ь </w:t>
      </w: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</w:t>
      </w: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>«ТИХОНОВКА»</w:t>
      </w: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 xml:space="preserve">РЕШЕНИЕ  </w:t>
      </w:r>
    </w:p>
    <w:p w:rsidR="003564EB" w:rsidRPr="00527CCC" w:rsidRDefault="003564EB" w:rsidP="003564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>О ВНЕСЕНИИ ДОПОЛНЕНИЙ И ИЗМЕНЕНИЙ В УСТАВ</w:t>
      </w: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</w:t>
      </w: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>«ТИХОНОВКА»</w:t>
      </w:r>
    </w:p>
    <w:p w:rsidR="003564EB" w:rsidRPr="00527CCC" w:rsidRDefault="003564EB" w:rsidP="00356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ab/>
        <w:t xml:space="preserve">В целях приведения Устава муниципального образования «Тихоновка» в соответствие с требованиями действующего </w:t>
      </w:r>
      <w:proofErr w:type="gramStart"/>
      <w:r w:rsidRPr="00527CCC">
        <w:rPr>
          <w:rFonts w:ascii="Times New Roman" w:hAnsi="Times New Roman" w:cs="Times New Roman"/>
          <w:sz w:val="20"/>
          <w:szCs w:val="20"/>
        </w:rPr>
        <w:t>федерального  законодательства</w:t>
      </w:r>
      <w:proofErr w:type="gramEnd"/>
      <w:r w:rsidRPr="00527CCC">
        <w:rPr>
          <w:rFonts w:ascii="Times New Roman" w:hAnsi="Times New Roman" w:cs="Times New Roman"/>
          <w:sz w:val="20"/>
          <w:szCs w:val="20"/>
        </w:rPr>
        <w:t>,  руководствуясь Федеральным законом от 06.10.2003г. №131-ФЗ «Об общих принципах организации местного самоуправления в Российской Федерации», Законом Иркутской области от 12.02.2019г. № 5-ОЗ «Об отдельных вопросах статуса старосты населенного пункта в Иркутской области», Уставом муниципального образования «Тихоновка»,</w:t>
      </w:r>
    </w:p>
    <w:p w:rsidR="003564EB" w:rsidRPr="00527CCC" w:rsidRDefault="003564EB" w:rsidP="00356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>РЕШИЛА:</w:t>
      </w:r>
    </w:p>
    <w:p w:rsidR="003564EB" w:rsidRPr="00527CCC" w:rsidRDefault="003564EB" w:rsidP="003564EB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>1.</w:t>
      </w:r>
      <w:r w:rsidRPr="00527CCC">
        <w:rPr>
          <w:rFonts w:ascii="Times New Roman" w:hAnsi="Times New Roman" w:cs="Times New Roman"/>
          <w:sz w:val="20"/>
          <w:szCs w:val="20"/>
        </w:rPr>
        <w:tab/>
        <w:t>Внести в Устав муниципального образования «Тихоновка» следующие изменения:</w:t>
      </w: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  </w:t>
      </w:r>
      <w:r w:rsidRPr="00527CCC">
        <w:rPr>
          <w:rFonts w:ascii="Times New Roman" w:hAnsi="Times New Roman" w:cs="Times New Roman"/>
          <w:b/>
          <w:sz w:val="20"/>
          <w:szCs w:val="20"/>
        </w:rPr>
        <w:t>Статья 6. Вопросы местного значения Поселения</w:t>
      </w: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 xml:space="preserve">-часть 1 пункт 5 после слов </w:t>
      </w:r>
      <w:r w:rsidRPr="00527CCC">
        <w:rPr>
          <w:rFonts w:ascii="Times New Roman" w:hAnsi="Times New Roman" w:cs="Times New Roman"/>
          <w:sz w:val="20"/>
          <w:szCs w:val="20"/>
        </w:rPr>
        <w:t>«за сохранностью автомобильных дорог местного значения в границах населенных пунктов поселения,»</w:t>
      </w:r>
      <w:r w:rsidRPr="00527CCC">
        <w:rPr>
          <w:rFonts w:ascii="Times New Roman" w:hAnsi="Times New Roman" w:cs="Times New Roman"/>
          <w:b/>
          <w:sz w:val="20"/>
          <w:szCs w:val="20"/>
        </w:rPr>
        <w:t xml:space="preserve"> дополнить словами </w:t>
      </w:r>
      <w:r w:rsidRPr="00527CCC">
        <w:rPr>
          <w:rFonts w:ascii="Times New Roman" w:hAnsi="Times New Roman" w:cs="Times New Roman"/>
          <w:sz w:val="20"/>
          <w:szCs w:val="20"/>
        </w:rPr>
        <w:t>«организация дорожного движения»;</w:t>
      </w: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 xml:space="preserve">-часть 1 пункт 18 слово </w:t>
      </w:r>
      <w:r w:rsidRPr="00527CCC">
        <w:rPr>
          <w:rFonts w:ascii="Times New Roman" w:hAnsi="Times New Roman" w:cs="Times New Roman"/>
          <w:sz w:val="20"/>
          <w:szCs w:val="20"/>
        </w:rPr>
        <w:t xml:space="preserve">«сбору» </w:t>
      </w:r>
      <w:r w:rsidRPr="00527CCC">
        <w:rPr>
          <w:rFonts w:ascii="Times New Roman" w:hAnsi="Times New Roman" w:cs="Times New Roman"/>
          <w:b/>
          <w:sz w:val="20"/>
          <w:szCs w:val="20"/>
        </w:rPr>
        <w:t>заменить на слово</w:t>
      </w:r>
      <w:r w:rsidRPr="00527CCC">
        <w:rPr>
          <w:rFonts w:ascii="Times New Roman" w:hAnsi="Times New Roman" w:cs="Times New Roman"/>
          <w:sz w:val="20"/>
          <w:szCs w:val="20"/>
        </w:rPr>
        <w:t xml:space="preserve"> «накоплению» по всему предложению;</w:t>
      </w: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 xml:space="preserve"> - часть 1 пункт 15 исключить;</w:t>
      </w: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 xml:space="preserve"> - часть 1 пункт 20 дополнить словами: </w:t>
      </w:r>
      <w:r w:rsidRPr="00527CCC">
        <w:rPr>
          <w:rFonts w:ascii="Times New Roman" w:hAnsi="Times New Roman" w:cs="Times New Roman"/>
          <w:sz w:val="20"/>
          <w:szCs w:val="20"/>
        </w:rPr>
        <w:t xml:space="preserve"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 уведомления о планируемом строительстве)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</w:r>
      <w:r w:rsidRPr="00527CCC">
        <w:rPr>
          <w:rFonts w:ascii="Times New Roman" w:hAnsi="Times New Roman" w:cs="Times New Roman"/>
          <w:sz w:val="20"/>
          <w:szCs w:val="20"/>
        </w:rPr>
        <w:lastRenderedPageBreak/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 несоответствии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территорий, или обязательными требованиями к параметрам объектов капитального строительства, установленными федеральными законами (далее также- приведении в соответствии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Федерации.»;</w:t>
      </w: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- </w:t>
      </w:r>
      <w:r w:rsidRPr="00527CCC">
        <w:rPr>
          <w:rFonts w:ascii="Times New Roman" w:hAnsi="Times New Roman" w:cs="Times New Roman"/>
          <w:b/>
          <w:sz w:val="20"/>
          <w:szCs w:val="20"/>
        </w:rPr>
        <w:t>часть 1 дополнить пунктом 24 следующего содержания</w:t>
      </w:r>
      <w:r w:rsidRPr="00527C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27CCC">
        <w:rPr>
          <w:rFonts w:ascii="Times New Roman" w:hAnsi="Times New Roman" w:cs="Times New Roman"/>
          <w:sz w:val="20"/>
          <w:szCs w:val="20"/>
        </w:rPr>
        <w:t>« 24</w:t>
      </w:r>
      <w:proofErr w:type="gramEnd"/>
      <w:r w:rsidRPr="00527CCC">
        <w:rPr>
          <w:rFonts w:ascii="Times New Roman" w:hAnsi="Times New Roman" w:cs="Times New Roman"/>
          <w:sz w:val="20"/>
          <w:szCs w:val="20"/>
        </w:rPr>
        <w:t>) создание, содержание и организация деятельности аварийно - спасательных служб и (или) аварийно- спасательных формирований на территории поселения;»;</w:t>
      </w:r>
    </w:p>
    <w:p w:rsidR="003564EB" w:rsidRPr="00527CCC" w:rsidRDefault="003564EB" w:rsidP="003564EB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 -</w:t>
      </w:r>
      <w:r w:rsidRPr="00527CCC">
        <w:rPr>
          <w:rFonts w:ascii="Times New Roman" w:hAnsi="Times New Roman" w:cs="Times New Roman"/>
          <w:b/>
          <w:sz w:val="20"/>
          <w:szCs w:val="20"/>
        </w:rPr>
        <w:t>часть 1 статьи 6 Устава дополнить пунктом 40 следующего содержания</w:t>
      </w:r>
      <w:r w:rsidRPr="00527CCC">
        <w:rPr>
          <w:rFonts w:ascii="Times New Roman" w:hAnsi="Times New Roman" w:cs="Times New Roman"/>
          <w:sz w:val="20"/>
          <w:szCs w:val="20"/>
        </w:rPr>
        <w:t xml:space="preserve"> «40)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полосам»;</w:t>
      </w:r>
    </w:p>
    <w:p w:rsidR="003564EB" w:rsidRPr="00527CCC" w:rsidRDefault="003564EB" w:rsidP="003564EB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>Статья 7. Права органов местного самоуправления сельского поселения, на решение вопросов, не отнесенных к вопросам местного значения</w:t>
      </w: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lastRenderedPageBreak/>
        <w:t>-часть 1 дополнить пунктом 17 следующего содержания</w:t>
      </w:r>
      <w:r w:rsidRPr="00527CCC">
        <w:rPr>
          <w:rFonts w:ascii="Times New Roman" w:hAnsi="Times New Roman" w:cs="Times New Roman"/>
          <w:sz w:val="20"/>
          <w:szCs w:val="20"/>
        </w:rPr>
        <w:t>: «17) осуществление мероприятий по защите прав потребителей, предусмотренных Законом Российской Федерации от 07.02.1992 года № 2300-1 «О защите прав потребителей</w:t>
      </w:r>
      <w:proofErr w:type="gramStart"/>
      <w:r w:rsidRPr="00527CCC">
        <w:rPr>
          <w:rFonts w:ascii="Times New Roman" w:hAnsi="Times New Roman" w:cs="Times New Roman"/>
          <w:sz w:val="20"/>
          <w:szCs w:val="20"/>
        </w:rPr>
        <w:t>» .</w:t>
      </w:r>
      <w:proofErr w:type="gramEnd"/>
      <w:r w:rsidRPr="00527CCC">
        <w:rPr>
          <w:rFonts w:ascii="Times New Roman" w:hAnsi="Times New Roman" w:cs="Times New Roman"/>
          <w:sz w:val="20"/>
          <w:szCs w:val="20"/>
        </w:rPr>
        <w:t>»;</w:t>
      </w: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 xml:space="preserve">-часть </w:t>
      </w:r>
      <w:proofErr w:type="gramStart"/>
      <w:r w:rsidRPr="00527CCC">
        <w:rPr>
          <w:rFonts w:ascii="Times New Roman" w:hAnsi="Times New Roman" w:cs="Times New Roman"/>
          <w:b/>
          <w:sz w:val="20"/>
          <w:szCs w:val="20"/>
        </w:rPr>
        <w:t>1  пункт</w:t>
      </w:r>
      <w:proofErr w:type="gramEnd"/>
      <w:r w:rsidRPr="00527CCC">
        <w:rPr>
          <w:rFonts w:ascii="Times New Roman" w:hAnsi="Times New Roman" w:cs="Times New Roman"/>
          <w:b/>
          <w:sz w:val="20"/>
          <w:szCs w:val="20"/>
        </w:rPr>
        <w:t xml:space="preserve"> 14 слова </w:t>
      </w:r>
      <w:r w:rsidRPr="00527CCC">
        <w:rPr>
          <w:rFonts w:ascii="Times New Roman" w:hAnsi="Times New Roman" w:cs="Times New Roman"/>
          <w:sz w:val="20"/>
          <w:szCs w:val="20"/>
        </w:rPr>
        <w:t>«мероприятий по отлову и содержанию безнадзорных животных, обитающих»</w:t>
      </w:r>
      <w:r w:rsidRPr="00527CCC">
        <w:rPr>
          <w:rFonts w:ascii="Times New Roman" w:hAnsi="Times New Roman" w:cs="Times New Roman"/>
          <w:b/>
          <w:sz w:val="20"/>
          <w:szCs w:val="20"/>
        </w:rPr>
        <w:t xml:space="preserve"> заменить на слова </w:t>
      </w:r>
      <w:r w:rsidRPr="00527CCC">
        <w:rPr>
          <w:rFonts w:ascii="Times New Roman" w:hAnsi="Times New Roman" w:cs="Times New Roman"/>
          <w:sz w:val="20"/>
          <w:szCs w:val="20"/>
        </w:rPr>
        <w:t>«деятельности по обращению с животными без владельцев, обитающими»;</w:t>
      </w:r>
    </w:p>
    <w:p w:rsidR="003564EB" w:rsidRPr="00527CCC" w:rsidRDefault="003564EB" w:rsidP="003564E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>С</w:t>
      </w:r>
      <w:r w:rsidRPr="00527CCC">
        <w:rPr>
          <w:rFonts w:ascii="Times New Roman" w:hAnsi="Times New Roman" w:cs="Times New Roman"/>
          <w:b/>
          <w:color w:val="000000"/>
          <w:sz w:val="20"/>
          <w:szCs w:val="20"/>
        </w:rPr>
        <w:t>татья 16.1 Староста сельского населенного пункта</w:t>
      </w:r>
      <w:r w:rsidRPr="00527CC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564EB" w:rsidRPr="00527CCC" w:rsidRDefault="003564EB" w:rsidP="003564EB">
      <w:pPr>
        <w:pStyle w:val="ConsPlusNormal"/>
        <w:jc w:val="both"/>
        <w:rPr>
          <w:color w:val="000000"/>
          <w:sz w:val="20"/>
        </w:rPr>
      </w:pPr>
      <w:r w:rsidRPr="00527CCC">
        <w:rPr>
          <w:bCs/>
          <w:sz w:val="20"/>
        </w:rPr>
        <w:t xml:space="preserve">-пункт 5 части 6 </w:t>
      </w:r>
      <w:r w:rsidRPr="00527CCC">
        <w:rPr>
          <w:bCs/>
          <w:color w:val="000000"/>
          <w:sz w:val="20"/>
        </w:rPr>
        <w:t>изложить в следующей редакции: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>«5) оказывает содействие органам местного самоуправления поселения, в состав которого входит соответствующий сельский населенный пункт,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власти, иными государственными органами,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ситуаций, если указанные вопросы относятся к вопросам местного значения соответствующего муниципального образования»;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>-ч</w:t>
      </w:r>
      <w:r w:rsidRPr="00527CCC">
        <w:rPr>
          <w:rFonts w:ascii="Times New Roman" w:hAnsi="Times New Roman" w:cs="Times New Roman"/>
          <w:b/>
          <w:sz w:val="20"/>
          <w:szCs w:val="20"/>
        </w:rPr>
        <w:t>асть 6 дополнить пунктами 6 и 7 следующего содержания: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sz w:val="20"/>
        </w:rPr>
      </w:pPr>
      <w:r w:rsidRPr="00527CCC">
        <w:rPr>
          <w:b w:val="0"/>
          <w:bCs/>
          <w:sz w:val="20"/>
        </w:rPr>
        <w:t>«6)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образования, в состав которого входит соответствующий сельский населенный пункт;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t>7) оказывает содействие органам местного самоуправления поселения, в состав которого входит соответствующий сельский населенный пункт,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характера».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bCs/>
          <w:sz w:val="20"/>
        </w:rPr>
      </w:pPr>
    </w:p>
    <w:p w:rsidR="003564EB" w:rsidRPr="00527CCC" w:rsidRDefault="003564EB" w:rsidP="003564EB">
      <w:pPr>
        <w:pStyle w:val="ConsPlusNormal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lastRenderedPageBreak/>
        <w:t>-</w:t>
      </w:r>
      <w:r w:rsidRPr="00527CCC">
        <w:rPr>
          <w:bCs/>
          <w:sz w:val="20"/>
        </w:rPr>
        <w:t xml:space="preserve">часть 7 читать </w:t>
      </w:r>
      <w:proofErr w:type="gramStart"/>
      <w:r w:rsidRPr="00527CCC">
        <w:rPr>
          <w:bCs/>
          <w:sz w:val="20"/>
        </w:rPr>
        <w:t>в изложить</w:t>
      </w:r>
      <w:proofErr w:type="gramEnd"/>
      <w:r w:rsidRPr="00527CCC">
        <w:rPr>
          <w:bCs/>
          <w:sz w:val="20"/>
        </w:rPr>
        <w:t xml:space="preserve"> в следующей редакции: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t>«7. Гарантии деятельности и иные вопросы статуса старосты.</w:t>
      </w:r>
    </w:p>
    <w:p w:rsidR="003564EB" w:rsidRPr="00527CCC" w:rsidRDefault="003564EB" w:rsidP="003564EB">
      <w:pPr>
        <w:pStyle w:val="ConsPlusNormal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t xml:space="preserve"> Устанавливаются следующие гарантии деятельности старосты населенного пункта: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t>1) получение от органов местного самоуправления поселения, в состав которого входит соответствующий сельский населенный пункт,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t>2) получение письменных и устных консультаций должностных лиц и муниципальных служащих органов местного самоуправления поселения, в состав которого входит соответствующий сельский населенный пункт, по вопросам деятельности и реализации прав старосты;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t>3) осуществление должностными лицами органов местного самоуправления поселения, в состав которого входит соответствующий сельский населенный пункт, руководителями муниципальных унитарных предприятий и муниципальных учреждений, учредителем которых является муниципальное образование, в состав которого входит соответствующий сельский населенный пункт, информирования старосты по вопросам обеспечения безопасности жителей сельского населенного пункта;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t>4) прием в первоочередном порядке: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t>а) должностными лицами органов местного самоуправления поселения, в состав которого входит соответствующий сельский населенный пункт;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t>б) руководителями муниципальных унитарных предприятий и муниципальных учреждений, учредителем которых является поселение, в состав которого входит соответствующий сельский населенный пункт;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t>5) участие в заседаниях (кроме закрытых) представительного органа поселения, в состав которого входит соответствующий сельский населенный пункт,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поселения,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t>6) предоставление органами местного самоуправления поселения, в состав которого входит соответствующий сельский населенный пункт, помещения (рабочего места), оборудованного мебелью, средствами связи (включая доступ к информационно-</w:t>
      </w:r>
      <w:r w:rsidRPr="00527CCC">
        <w:rPr>
          <w:b w:val="0"/>
          <w:bCs/>
          <w:sz w:val="20"/>
        </w:rPr>
        <w:lastRenderedPageBreak/>
        <w:t>телекоммуникационной сети "Интернет"), компьютерной техникой (компьютером, принтером), копировально-множительной техникой;</w:t>
      </w:r>
    </w:p>
    <w:p w:rsidR="003564EB" w:rsidRPr="00527CCC" w:rsidRDefault="003564EB" w:rsidP="003564EB">
      <w:pPr>
        <w:pStyle w:val="ConsPlusNormal"/>
        <w:ind w:firstLine="540"/>
        <w:jc w:val="both"/>
        <w:rPr>
          <w:b w:val="0"/>
          <w:bCs/>
          <w:sz w:val="20"/>
        </w:rPr>
      </w:pPr>
      <w:r w:rsidRPr="00527CCC">
        <w:rPr>
          <w:b w:val="0"/>
          <w:bCs/>
          <w:sz w:val="20"/>
        </w:rPr>
        <w:t>7) получение копий муниципальных правовых актов, принятых органами местного самоуправления поселения, в состав которого входит соответствующий сельский населенный пункт,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поселения, в состав которого входит соответствующий сельский населенный пункт.».</w:t>
      </w: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 xml:space="preserve">Статья 17. Публичные слушания </w:t>
      </w: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 xml:space="preserve">-часть 4 слова </w:t>
      </w:r>
      <w:r w:rsidRPr="00527CCC">
        <w:rPr>
          <w:rFonts w:ascii="Times New Roman" w:hAnsi="Times New Roman" w:cs="Times New Roman"/>
          <w:sz w:val="20"/>
          <w:szCs w:val="20"/>
        </w:rPr>
        <w:t>«по проектам и вопросам, указанным в части 3 настоящей статьи,»</w:t>
      </w:r>
      <w:r w:rsidRPr="00527CCC">
        <w:rPr>
          <w:rFonts w:ascii="Times New Roman" w:hAnsi="Times New Roman" w:cs="Times New Roman"/>
          <w:b/>
          <w:sz w:val="20"/>
          <w:szCs w:val="20"/>
        </w:rPr>
        <w:t xml:space="preserve"> исключить;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>Статья 32</w:t>
      </w:r>
      <w:r w:rsidRPr="00527CCC">
        <w:rPr>
          <w:rFonts w:ascii="Times New Roman" w:hAnsi="Times New Roman" w:cs="Times New Roman"/>
          <w:sz w:val="20"/>
          <w:szCs w:val="20"/>
        </w:rPr>
        <w:t xml:space="preserve"> </w:t>
      </w:r>
      <w:r w:rsidRPr="00527CCC">
        <w:rPr>
          <w:rFonts w:ascii="Times New Roman" w:hAnsi="Times New Roman" w:cs="Times New Roman"/>
          <w:b/>
          <w:bCs/>
          <w:sz w:val="20"/>
          <w:szCs w:val="20"/>
        </w:rPr>
        <w:t>Полномочия главы поселения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b/>
          <w:bCs/>
          <w:sz w:val="20"/>
          <w:szCs w:val="20"/>
        </w:rPr>
        <w:t xml:space="preserve">    -в статье 32 Устава абзац второй части 2.1 изложить в следующей редакции</w:t>
      </w:r>
      <w:r w:rsidRPr="00527CCC">
        <w:rPr>
          <w:rFonts w:ascii="Times New Roman" w:hAnsi="Times New Roman" w:cs="Times New Roman"/>
          <w:bCs/>
          <w:sz w:val="20"/>
          <w:szCs w:val="20"/>
        </w:rPr>
        <w:t xml:space="preserve">: «Глава поселения не вправе: </w:t>
      </w:r>
      <w:r w:rsidRPr="00527CCC">
        <w:rPr>
          <w:rFonts w:ascii="Times New Roman" w:hAnsi="Times New Roman" w:cs="Times New Roman"/>
          <w:sz w:val="20"/>
          <w:szCs w:val="20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pStyle w:val="ConsNonformat"/>
        <w:jc w:val="both"/>
        <w:rPr>
          <w:rFonts w:ascii="Times New Roman" w:hAnsi="Times New Roman"/>
          <w:b/>
        </w:rPr>
      </w:pPr>
      <w:r w:rsidRPr="00527CCC">
        <w:rPr>
          <w:rFonts w:ascii="Times New Roman" w:hAnsi="Times New Roman"/>
          <w:b/>
        </w:rPr>
        <w:t xml:space="preserve">Статью </w:t>
      </w:r>
      <w:proofErr w:type="gramStart"/>
      <w:r w:rsidRPr="00527CCC">
        <w:rPr>
          <w:rFonts w:ascii="Times New Roman" w:hAnsi="Times New Roman"/>
          <w:b/>
        </w:rPr>
        <w:t>34  читать</w:t>
      </w:r>
      <w:proofErr w:type="gramEnd"/>
      <w:r w:rsidRPr="00527CCC">
        <w:rPr>
          <w:rFonts w:ascii="Times New Roman" w:hAnsi="Times New Roman"/>
          <w:b/>
        </w:rPr>
        <w:t xml:space="preserve"> в новой редакции: </w:t>
      </w:r>
    </w:p>
    <w:p w:rsidR="003564EB" w:rsidRPr="00527CCC" w:rsidRDefault="003564EB" w:rsidP="003564EB">
      <w:pPr>
        <w:pStyle w:val="ConsNonformat"/>
        <w:jc w:val="both"/>
        <w:rPr>
          <w:rFonts w:ascii="Times New Roman" w:hAnsi="Times New Roman"/>
          <w:b/>
        </w:rPr>
      </w:pPr>
      <w:r w:rsidRPr="00527CCC">
        <w:rPr>
          <w:rFonts w:ascii="Times New Roman" w:hAnsi="Times New Roman"/>
          <w:b/>
        </w:rPr>
        <w:lastRenderedPageBreak/>
        <w:t>«Статья 34. Гарантии деятельности Главы Поселения</w:t>
      </w:r>
      <w:r w:rsidRPr="00527CCC">
        <w:rPr>
          <w:rFonts w:ascii="Times New Roman" w:hAnsi="Times New Roman"/>
        </w:rPr>
        <w:t xml:space="preserve"> </w:t>
      </w:r>
    </w:p>
    <w:p w:rsidR="003564EB" w:rsidRPr="00527CCC" w:rsidRDefault="003564EB" w:rsidP="003564EB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527CCC">
        <w:rPr>
          <w:rFonts w:ascii="Times New Roman" w:hAnsi="Times New Roman" w:cs="Times New Roman"/>
        </w:rPr>
        <w:t>4. В порядке, определяемом нормативными правовыми актами Думы Поселения, в соответствии с законодательством Российской Федерации и законами Иркутской области, настоящим Уставом для Главы Поселения устанавливаются: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>1) оплата труда в виде ежемесячного денежного вознаграждения, а также денежного поощрения и иных дополнительных выплат, определенных нормативными правовыми актами Думы поселения в соответствии с законодательством;</w:t>
      </w:r>
    </w:p>
    <w:p w:rsidR="003564EB" w:rsidRPr="00527CCC" w:rsidRDefault="003564EB" w:rsidP="003564EB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527CCC">
        <w:rPr>
          <w:rFonts w:ascii="Times New Roman" w:hAnsi="Times New Roman" w:cs="Times New Roman"/>
        </w:rPr>
        <w:t>2) ежегодный оплачиваемый отпуск не менее 28 календарных дней;</w:t>
      </w:r>
    </w:p>
    <w:p w:rsidR="003564EB" w:rsidRPr="00527CCC" w:rsidRDefault="003564EB" w:rsidP="003564EB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527CCC">
        <w:rPr>
          <w:rFonts w:ascii="Times New Roman" w:hAnsi="Times New Roman" w:cs="Times New Roman"/>
        </w:rPr>
        <w:t>3) ежегодные дополнительные оплачиваемые отпуска, установленные нормативными правовыми актами Думы поселения в соответствии с законодательством;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>4) отпуск без сохранения оплаты труда, предусмотренный нормативными правовыми актами Думы поселения в соответствии с законодательством;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5) ежемесячная доплата к трудовой пенсии по старости, трудовой пенсии по инвалидности в случае осуществления полномочий не менее срока, на который Глава Поселения был избран, и имеющему стаж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4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приложению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27CCC">
        <w:rPr>
          <w:rFonts w:ascii="Times New Roman" w:hAnsi="Times New Roman" w:cs="Times New Roman"/>
          <w:sz w:val="20"/>
          <w:szCs w:val="20"/>
        </w:rPr>
        <w:t>к Федеральному закону от 15 декабря 2001 года N 166-ФЗ "О государственном пенсионном обеспечении в Российской Федерации";</w:t>
      </w:r>
    </w:p>
    <w:p w:rsidR="003564EB" w:rsidRPr="00527CCC" w:rsidRDefault="003564EB" w:rsidP="003564EB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527CCC">
        <w:rPr>
          <w:rFonts w:ascii="Times New Roman" w:hAnsi="Times New Roman" w:cs="Times New Roman"/>
        </w:rPr>
        <w:t>6) обязательное медицинское и государственное социальное страхование;</w:t>
      </w:r>
    </w:p>
    <w:p w:rsidR="003564EB" w:rsidRPr="00527CCC" w:rsidRDefault="003564EB" w:rsidP="003564EB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527CCC">
        <w:rPr>
          <w:rFonts w:ascii="Times New Roman" w:hAnsi="Times New Roman" w:cs="Times New Roman"/>
        </w:rPr>
        <w:t>7) предоставление транспортного средства;</w:t>
      </w:r>
    </w:p>
    <w:p w:rsidR="003564EB" w:rsidRPr="00527CCC" w:rsidRDefault="003564EB" w:rsidP="003564EB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527CCC">
        <w:rPr>
          <w:rFonts w:ascii="Times New Roman" w:hAnsi="Times New Roman" w:cs="Times New Roman"/>
        </w:rPr>
        <w:t>8) предоставление служебного жилого помещения в случае отсутствия постоянного места жительства в Поселении;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            9) единовременная выплата Главе, достигшему пенсионного возраста в этот </w:t>
      </w:r>
      <w:proofErr w:type="gramStart"/>
      <w:r w:rsidRPr="00527CCC">
        <w:rPr>
          <w:rFonts w:ascii="Times New Roman" w:hAnsi="Times New Roman" w:cs="Times New Roman"/>
          <w:sz w:val="20"/>
          <w:szCs w:val="20"/>
        </w:rPr>
        <w:t>период  или</w:t>
      </w:r>
      <w:proofErr w:type="gramEnd"/>
      <w:r w:rsidRPr="00527CCC">
        <w:rPr>
          <w:rFonts w:ascii="Times New Roman" w:hAnsi="Times New Roman" w:cs="Times New Roman"/>
          <w:sz w:val="20"/>
          <w:szCs w:val="20"/>
        </w:rPr>
        <w:t xml:space="preserve"> потерявшему трудоспособность, в связи с прекращением его полномочий (в том числе досрочно), в размере трехкратного среднего месячного заработка.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5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абзацем седьмым части 16 статьи 35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6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пунктами 2.1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7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3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8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6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hyperlink r:id="rId9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9 части 6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0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частью 6.1 статьи 36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1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частью 7.1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2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пунктами 5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hyperlink r:id="rId13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8 части 10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4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частью 10.1 статьи 40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5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частями 1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hyperlink r:id="rId16" w:history="1">
        <w:r w:rsidRPr="00527CCC">
          <w:rPr>
            <w:rStyle w:val="a4"/>
            <w:rFonts w:ascii="Times New Roman" w:hAnsi="Times New Roman" w:cs="Times New Roman"/>
            <w:color w:val="000000"/>
            <w:sz w:val="20"/>
            <w:szCs w:val="20"/>
            <w:u w:val="none"/>
          </w:rPr>
          <w:t>2 статьи 73</w:t>
        </w:r>
      </w:hyperlink>
      <w:r w:rsidRPr="00527CCC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"Об общих принципах </w:t>
      </w:r>
      <w:r w:rsidRPr="00527CCC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организации местного самоуправления в Российской Федерации".».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564EB" w:rsidRPr="00527CCC" w:rsidRDefault="003564EB" w:rsidP="003564EB">
      <w:pPr>
        <w:snapToGrid w:val="0"/>
        <w:spacing w:after="0"/>
        <w:ind w:right="-5" w:firstLine="1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>Статья 36 Администрация Поселения</w:t>
      </w:r>
    </w:p>
    <w:p w:rsidR="003564EB" w:rsidRPr="00527CCC" w:rsidRDefault="003564EB" w:rsidP="003564EB">
      <w:pPr>
        <w:snapToGrid w:val="0"/>
        <w:spacing w:after="0"/>
        <w:ind w:right="-5" w:firstLine="10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>-</w:t>
      </w:r>
      <w:r w:rsidRPr="00527CCC">
        <w:rPr>
          <w:rFonts w:ascii="Times New Roman" w:hAnsi="Times New Roman" w:cs="Times New Roman"/>
          <w:b/>
          <w:sz w:val="20"/>
          <w:szCs w:val="20"/>
        </w:rPr>
        <w:t>пункт 5 части 7 изложить в следующей редакции</w:t>
      </w:r>
      <w:r w:rsidRPr="00527CCC">
        <w:rPr>
          <w:rFonts w:ascii="Times New Roman" w:hAnsi="Times New Roman" w:cs="Times New Roman"/>
          <w:sz w:val="20"/>
          <w:szCs w:val="20"/>
        </w:rPr>
        <w:t xml:space="preserve">: «5) разработка стратегии социально-экономического развития </w:t>
      </w:r>
      <w:proofErr w:type="gramStart"/>
      <w:r w:rsidRPr="00527CCC">
        <w:rPr>
          <w:rFonts w:ascii="Times New Roman" w:hAnsi="Times New Roman" w:cs="Times New Roman"/>
          <w:sz w:val="20"/>
          <w:szCs w:val="20"/>
        </w:rPr>
        <w:t>Поселения ;</w:t>
      </w:r>
      <w:proofErr w:type="gramEnd"/>
      <w:r w:rsidRPr="00527CCC">
        <w:rPr>
          <w:rFonts w:ascii="Times New Roman" w:hAnsi="Times New Roman" w:cs="Times New Roman"/>
          <w:sz w:val="20"/>
          <w:szCs w:val="20"/>
        </w:rPr>
        <w:t>».</w:t>
      </w:r>
    </w:p>
    <w:p w:rsidR="003564EB" w:rsidRPr="00527CCC" w:rsidRDefault="003564EB" w:rsidP="00356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snapToGrid w:val="0"/>
        <w:spacing w:after="0"/>
        <w:ind w:right="-5" w:firstLine="1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>Статья 45 Опубликование (обнародование) муниципальных правовых актов</w:t>
      </w:r>
    </w:p>
    <w:p w:rsidR="003564EB" w:rsidRPr="00527CCC" w:rsidRDefault="003564EB" w:rsidP="003564EB">
      <w:pPr>
        <w:snapToGrid w:val="0"/>
        <w:spacing w:after="0"/>
        <w:ind w:right="-5" w:firstLine="10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>-в части 1 после слов «муниципального правового акта»</w:t>
      </w:r>
      <w:r w:rsidRPr="00527CCC">
        <w:rPr>
          <w:rFonts w:ascii="Times New Roman" w:hAnsi="Times New Roman" w:cs="Times New Roman"/>
          <w:sz w:val="20"/>
          <w:szCs w:val="20"/>
        </w:rPr>
        <w:t xml:space="preserve"> дополнить словами «или соглашения, заключенного между органами местного самоуправления,».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 xml:space="preserve">  -часть 2 статьи 45 Устава поселения</w:t>
      </w:r>
      <w:r w:rsidRPr="00527CCC">
        <w:rPr>
          <w:rFonts w:ascii="Times New Roman" w:hAnsi="Times New Roman" w:cs="Times New Roman"/>
          <w:sz w:val="20"/>
          <w:szCs w:val="20"/>
        </w:rPr>
        <w:t xml:space="preserve"> </w:t>
      </w:r>
      <w:r w:rsidRPr="00527CCC">
        <w:rPr>
          <w:rFonts w:ascii="Times New Roman" w:hAnsi="Times New Roman" w:cs="Times New Roman"/>
          <w:b/>
          <w:sz w:val="20"/>
          <w:szCs w:val="20"/>
        </w:rPr>
        <w:t xml:space="preserve">дополнить абзацами следующего </w:t>
      </w:r>
      <w:proofErr w:type="gramStart"/>
      <w:r w:rsidRPr="00527CCC">
        <w:rPr>
          <w:rFonts w:ascii="Times New Roman" w:hAnsi="Times New Roman" w:cs="Times New Roman"/>
          <w:b/>
          <w:sz w:val="20"/>
          <w:szCs w:val="20"/>
        </w:rPr>
        <w:t xml:space="preserve">содержания: </w:t>
      </w:r>
      <w:r w:rsidRPr="00527CCC">
        <w:rPr>
          <w:rFonts w:ascii="Times New Roman" w:hAnsi="Times New Roman" w:cs="Times New Roman"/>
          <w:sz w:val="20"/>
          <w:szCs w:val="20"/>
        </w:rPr>
        <w:t xml:space="preserve"> "</w:t>
      </w:r>
      <w:proofErr w:type="gramEnd"/>
      <w:r w:rsidRPr="00527CCC">
        <w:rPr>
          <w:rFonts w:ascii="Times New Roman" w:hAnsi="Times New Roman" w:cs="Times New Roman"/>
          <w:sz w:val="20"/>
          <w:szCs w:val="20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       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приводиться.";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 </w:t>
      </w:r>
      <w:r w:rsidRPr="00527CCC">
        <w:rPr>
          <w:rFonts w:ascii="Times New Roman" w:hAnsi="Times New Roman" w:cs="Times New Roman"/>
          <w:b/>
          <w:sz w:val="20"/>
          <w:szCs w:val="20"/>
        </w:rPr>
        <w:t>-часть 3 статьи 45 Устава поселения (Обнародование (</w:t>
      </w:r>
      <w:proofErr w:type="gramStart"/>
      <w:r w:rsidRPr="00527CCC">
        <w:rPr>
          <w:rFonts w:ascii="Times New Roman" w:hAnsi="Times New Roman" w:cs="Times New Roman"/>
          <w:b/>
          <w:sz w:val="20"/>
          <w:szCs w:val="20"/>
        </w:rPr>
        <w:t>опубликование )</w:t>
      </w:r>
      <w:proofErr w:type="gramEnd"/>
      <w:r w:rsidRPr="00527CCC">
        <w:rPr>
          <w:rFonts w:ascii="Times New Roman" w:hAnsi="Times New Roman" w:cs="Times New Roman"/>
          <w:b/>
          <w:sz w:val="20"/>
          <w:szCs w:val="20"/>
        </w:rPr>
        <w:t xml:space="preserve"> муниципальных правовых актов)</w:t>
      </w:r>
      <w:r w:rsidRPr="00527CCC">
        <w:rPr>
          <w:rFonts w:ascii="Times New Roman" w:hAnsi="Times New Roman" w:cs="Times New Roman"/>
          <w:sz w:val="20"/>
          <w:szCs w:val="20"/>
        </w:rPr>
        <w:t xml:space="preserve">  после слов "опубликования (обнародования) муниципальных правовых актов" дополнена словами ", соглашений, заключаемых между органами местного самоуправления,";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>Статья 65 Межмуниципальное сотрудничество</w:t>
      </w:r>
    </w:p>
    <w:p w:rsidR="003564EB" w:rsidRPr="00527CCC" w:rsidRDefault="003564EB" w:rsidP="003564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b/>
          <w:sz w:val="20"/>
          <w:szCs w:val="20"/>
        </w:rPr>
        <w:t xml:space="preserve">     -в статье 65 Устава поселения часть 2 следует изложить в следующей редакции</w:t>
      </w:r>
      <w:r w:rsidRPr="00527CCC">
        <w:rPr>
          <w:rFonts w:ascii="Times New Roman" w:hAnsi="Times New Roman" w:cs="Times New Roman"/>
          <w:sz w:val="20"/>
          <w:szCs w:val="20"/>
        </w:rPr>
        <w:t>: «Представительный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ответственностью»;</w:t>
      </w:r>
    </w:p>
    <w:p w:rsidR="003564EB" w:rsidRPr="00527CCC" w:rsidRDefault="003564EB" w:rsidP="003564EB">
      <w:pPr>
        <w:snapToGrid w:val="0"/>
        <w:spacing w:after="0"/>
        <w:ind w:right="-5" w:firstLine="100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2. Поручить и.о. главы муниципального образования «Тихоновка» обеспечить государственную регистрацию настоящего </w:t>
      </w:r>
      <w:r w:rsidRPr="00527CCC">
        <w:rPr>
          <w:rFonts w:ascii="Times New Roman" w:hAnsi="Times New Roman" w:cs="Times New Roman"/>
          <w:sz w:val="20"/>
          <w:szCs w:val="20"/>
        </w:rPr>
        <w:lastRenderedPageBreak/>
        <w:t xml:space="preserve">решения в соответствии с </w:t>
      </w:r>
      <w:proofErr w:type="gramStart"/>
      <w:r w:rsidRPr="00527CCC">
        <w:rPr>
          <w:rFonts w:ascii="Times New Roman" w:hAnsi="Times New Roman" w:cs="Times New Roman"/>
          <w:sz w:val="20"/>
          <w:szCs w:val="20"/>
        </w:rPr>
        <w:t>действующим  законодательством</w:t>
      </w:r>
      <w:proofErr w:type="gramEnd"/>
      <w:r w:rsidRPr="00527CCC">
        <w:rPr>
          <w:rFonts w:ascii="Times New Roman" w:hAnsi="Times New Roman" w:cs="Times New Roman"/>
          <w:sz w:val="20"/>
          <w:szCs w:val="20"/>
        </w:rPr>
        <w:t>.</w:t>
      </w:r>
    </w:p>
    <w:p w:rsidR="003564EB" w:rsidRPr="00527CCC" w:rsidRDefault="003564EB" w:rsidP="003564E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3. Опубликовать в средствах массовой информации настоящее решение с изменениями и </w:t>
      </w:r>
      <w:proofErr w:type="gramStart"/>
      <w:r w:rsidRPr="00527CCC">
        <w:rPr>
          <w:rFonts w:ascii="Times New Roman" w:hAnsi="Times New Roman" w:cs="Times New Roman"/>
          <w:sz w:val="20"/>
          <w:szCs w:val="20"/>
        </w:rPr>
        <w:t>дополнениями  в</w:t>
      </w:r>
      <w:proofErr w:type="gramEnd"/>
      <w:r w:rsidRPr="00527CCC">
        <w:rPr>
          <w:rFonts w:ascii="Times New Roman" w:hAnsi="Times New Roman" w:cs="Times New Roman"/>
          <w:sz w:val="20"/>
          <w:szCs w:val="20"/>
        </w:rPr>
        <w:t xml:space="preserve"> Устав муниципального образования «Тихоновка» после государственной регистрации.</w:t>
      </w:r>
    </w:p>
    <w:p w:rsidR="003564EB" w:rsidRPr="00527CCC" w:rsidRDefault="003564EB" w:rsidP="003564E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4. Ответственность </w:t>
      </w:r>
      <w:proofErr w:type="gramStart"/>
      <w:r w:rsidRPr="00527CCC">
        <w:rPr>
          <w:rFonts w:ascii="Times New Roman" w:hAnsi="Times New Roman" w:cs="Times New Roman"/>
          <w:sz w:val="20"/>
          <w:szCs w:val="20"/>
        </w:rPr>
        <w:t>за  исполнение</w:t>
      </w:r>
      <w:proofErr w:type="gramEnd"/>
      <w:r w:rsidRPr="00527CCC">
        <w:rPr>
          <w:rFonts w:ascii="Times New Roman" w:hAnsi="Times New Roman" w:cs="Times New Roman"/>
          <w:sz w:val="20"/>
          <w:szCs w:val="20"/>
        </w:rPr>
        <w:t xml:space="preserve"> настоящего решения возложить на и.о. главы муниципального образования «Тихоновка».</w:t>
      </w:r>
    </w:p>
    <w:p w:rsidR="003564EB" w:rsidRPr="00527CCC" w:rsidRDefault="003564EB" w:rsidP="003564E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5.Настоящее решение вступает в силу после государственной регистрации и опубликовании в   Вестнике МО «Тихоновка».      </w:t>
      </w:r>
    </w:p>
    <w:p w:rsidR="003564EB" w:rsidRPr="00527CCC" w:rsidRDefault="003564EB" w:rsidP="00356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Председатель Думы,                                                           </w:t>
      </w:r>
    </w:p>
    <w:p w:rsidR="003564EB" w:rsidRPr="00527CCC" w:rsidRDefault="003564EB" w:rsidP="003564E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27CCC">
        <w:rPr>
          <w:rFonts w:ascii="Times New Roman" w:hAnsi="Times New Roman" w:cs="Times New Roman"/>
          <w:sz w:val="20"/>
          <w:szCs w:val="20"/>
        </w:rPr>
        <w:t xml:space="preserve">И.о.главы МО «Тихоновка»    </w:t>
      </w:r>
      <w:bookmarkStart w:id="0" w:name="_GoBack"/>
      <w:bookmarkEnd w:id="0"/>
      <w:r w:rsidRPr="00527CCC">
        <w:rPr>
          <w:rFonts w:ascii="Times New Roman" w:hAnsi="Times New Roman" w:cs="Times New Roman"/>
          <w:sz w:val="20"/>
          <w:szCs w:val="20"/>
        </w:rPr>
        <w:t xml:space="preserve">М.В. Скоробогатова                                      </w:t>
      </w:r>
      <w:r w:rsidRPr="00527CCC">
        <w:rPr>
          <w:rFonts w:ascii="Times New Roman" w:hAnsi="Times New Roman" w:cs="Times New Roman"/>
          <w:sz w:val="20"/>
          <w:szCs w:val="20"/>
        </w:rPr>
        <w:tab/>
      </w:r>
      <w:r w:rsidRPr="00527CCC">
        <w:rPr>
          <w:rFonts w:ascii="Times New Roman" w:hAnsi="Times New Roman" w:cs="Times New Roman"/>
          <w:sz w:val="20"/>
          <w:szCs w:val="20"/>
        </w:rPr>
        <w:tab/>
      </w:r>
    </w:p>
    <w:p w:rsidR="003564EB" w:rsidRPr="00527CCC" w:rsidRDefault="003564EB" w:rsidP="003564E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64EB" w:rsidRPr="00527CCC" w:rsidRDefault="003564EB" w:rsidP="003564EB">
      <w:pPr>
        <w:spacing w:after="0"/>
        <w:rPr>
          <w:sz w:val="20"/>
          <w:szCs w:val="20"/>
        </w:rPr>
      </w:pPr>
    </w:p>
    <w:p w:rsidR="005827DF" w:rsidRPr="00527CCC" w:rsidRDefault="005827DF">
      <w:pPr>
        <w:rPr>
          <w:sz w:val="20"/>
          <w:szCs w:val="20"/>
        </w:rPr>
      </w:pPr>
    </w:p>
    <w:sectPr w:rsidR="005827DF" w:rsidRPr="00527CCC" w:rsidSect="00527CC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4EB"/>
    <w:rsid w:val="003564EB"/>
    <w:rsid w:val="00527CCC"/>
    <w:rsid w:val="005827DF"/>
    <w:rsid w:val="0070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E689"/>
  <w15:docId w15:val="{668D4D13-F385-4AA8-829F-89E7043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E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56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564EB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rsid w:val="003564E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3564E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5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D2C6B2811AE71C29EDFC2B6F25F58E41BEBBB2ECDE414FEACB5C48DB35F06A4FCDA3DFEE51E5020101514104AED4935C7876E2DD6404FhFEDJ" TargetMode="External"/><Relationship Id="rId13" Type="http://schemas.openxmlformats.org/officeDocument/2006/relationships/hyperlink" Target="consultantplus://offline/ref=9AAD2C6B2811AE71C29EDFC2B6F25F58E41BEBBB2ECDE414FEACB5C48DB35F06A4FCDA3DFEE51F5422101514104AED4935C7876E2DD6404FhFED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AD2C6B2811AE71C29EDFC2B6F25F58E41BEBBB2ECDE414FEACB5C48DB35F06A4FCDA3DFEE51E5327101514104AED4935C7876E2DD6404FhFEDJ" TargetMode="External"/><Relationship Id="rId12" Type="http://schemas.openxmlformats.org/officeDocument/2006/relationships/hyperlink" Target="consultantplus://offline/ref=9AAD2C6B2811AE71C29EDFC2B6F25F58E41BEBBB2ECDE414FEACB5C48DB35F06A4FCDA3DFEE51F5729101514104AED4935C7876E2DD6404FhFED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AD2C6B2811AE71C29EDFC2B6F25F58E41BEBBB2ECDE414FEACB5C48DB35F06A4FCDA3DFEE51D5F20101514104AED4935C7876E2DD6404FhFE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D2C6B2811AE71C29EDFC2B6F25F58E41BEBBB2ECDE414FEACB5C48DB35F06A4FCDA3DFEE41B5329101514104AED4935C7876E2DD6404FhFEDJ" TargetMode="External"/><Relationship Id="rId11" Type="http://schemas.openxmlformats.org/officeDocument/2006/relationships/hyperlink" Target="consultantplus://offline/ref=9AAD2C6B2811AE71C29EDFC2B6F25F58E41BEBBB2ECDE414FEACB5C48DB35F06A4FCDA3AF9E61102715F14485516FE493DC7846F32hDECJ" TargetMode="External"/><Relationship Id="rId5" Type="http://schemas.openxmlformats.org/officeDocument/2006/relationships/hyperlink" Target="consultantplus://offline/ref=9AAD2C6B2811AE71C29EDFC2B6F25F58E41BEBBB2ECDE414FEACB5C48DB35F06A4FCDA3DFEE4185729101514104AED4935C7876E2DD6404FhFEDJ" TargetMode="External"/><Relationship Id="rId15" Type="http://schemas.openxmlformats.org/officeDocument/2006/relationships/hyperlink" Target="consultantplus://offline/ref=9AAD2C6B2811AE71C29EDFC2B6F25F58E41BEBBB2ECDE414FEACB5C48DB35F06A4FCDA3DFEE51D5E29101514104AED4935C7876E2DD6404FhFEDJ" TargetMode="External"/><Relationship Id="rId10" Type="http://schemas.openxmlformats.org/officeDocument/2006/relationships/hyperlink" Target="consultantplus://offline/ref=9AAD2C6B2811AE71C29EDFC2B6F25F58E41BEBBB2ECDE414FEACB5C48DB35F06A4FCDA3DFEE4185121101514104AED4935C7876E2DD6404FhFEDJ" TargetMode="External"/><Relationship Id="rId4" Type="http://schemas.openxmlformats.org/officeDocument/2006/relationships/hyperlink" Target="consultantplus://offline/ref=9974CC12FC163451767609AED6920BBF663B95FA4C836CADF2D1B2548D9D8C6BC312CCA9209516EA1CD2F27F196E9589354D4BB509K1I9J" TargetMode="External"/><Relationship Id="rId9" Type="http://schemas.openxmlformats.org/officeDocument/2006/relationships/hyperlink" Target="consultantplus://offline/ref=9AAD2C6B2811AE71C29EDFC2B6F25F58E41BEBBB2ECDE414FEACB5C48DB35F06A4FCDA3DFEE51E5023101514104AED4935C7876E2DD6404FhFEDJ" TargetMode="External"/><Relationship Id="rId14" Type="http://schemas.openxmlformats.org/officeDocument/2006/relationships/hyperlink" Target="consultantplus://offline/ref=9AAD2C6B2811AE71C29EDFC2B6F25F58E41BEBBB2ECDE414FEACB5C48DB35F06A4FCDA3AF9E11102715F14485516FE493DC7846F32hD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4</cp:revision>
  <dcterms:created xsi:type="dcterms:W3CDTF">2019-07-10T07:05:00Z</dcterms:created>
  <dcterms:modified xsi:type="dcterms:W3CDTF">2019-10-08T03:56:00Z</dcterms:modified>
</cp:coreProperties>
</file>